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STSong"/>
          <w:b/>
          <w:bCs/>
          <w:sz w:val="24"/>
          <w:lang w:val="en-US" w:eastAsia="zh-Hans"/>
        </w:rPr>
      </w:pPr>
    </w:p>
    <w:p>
      <w:pPr>
        <w:jc w:val="center"/>
        <w:rPr>
          <w:rFonts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CN" w:bidi="ar"/>
        </w:rPr>
      </w:pPr>
      <w:r>
        <w:rPr>
          <w:rFonts w:hint="eastAsia" w:ascii="Arial" w:hAnsi="Arial" w:eastAsia="STSong"/>
          <w:b/>
          <w:bCs/>
          <w:sz w:val="36"/>
          <w:szCs w:val="32"/>
          <w:lang w:val="en-US" w:eastAsia="zh-Hans"/>
        </w:rPr>
        <w:t>流式检测技术服务申请表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TSong" w:cs="Helvetica Bold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TSong" w:cs="Helvetica Bold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</w:pPr>
      <w:r>
        <w:rPr>
          <w:rFonts w:hint="eastAsia" w:ascii="Arial" w:hAnsi="Arial" w:eastAsia="STSong"/>
          <w:b/>
          <w:bCs/>
          <w:iCs/>
          <w:sz w:val="28"/>
          <w:szCs w:val="22"/>
          <w:lang w:val="en-US" w:eastAsia="zh-Hans"/>
        </w:rPr>
        <w:t>服务项目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</w:pP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>细胞凋亡检测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        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>细胞周期检测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         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>免疫细胞分型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</w:pP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>表面抗原鉴定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        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>细胞免疫荧光染色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</w:pPr>
    </w:p>
    <w:tbl>
      <w:tblPr>
        <w:tblStyle w:val="7"/>
        <w:tblW w:w="8739" w:type="dxa"/>
        <w:tblInd w:w="-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6293"/>
      </w:tblGrid>
      <w:tr>
        <w:trPr>
          <w:trHeight w:val="855" w:hRule="atLeast"/>
        </w:trPr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申请日期</w:t>
            </w:r>
          </w:p>
        </w:tc>
        <w:tc>
          <w:tcPr>
            <w:tcW w:w="6293" w:type="dxa"/>
            <w:vAlign w:val="center"/>
          </w:tcPr>
          <w:p>
            <w:pPr>
              <w:jc w:val="left"/>
              <w:rPr>
                <w:rFonts w:ascii="Arial" w:hAnsi="Arial" w:eastAsia="STSong"/>
                <w:sz w:val="24"/>
                <w:szCs w:val="21"/>
              </w:rPr>
            </w:pPr>
          </w:p>
        </w:tc>
      </w:tr>
      <w:tr>
        <w:trPr>
          <w:trHeight w:val="855" w:hRule="atLeast"/>
        </w:trPr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申请人</w:t>
            </w:r>
          </w:p>
        </w:tc>
        <w:tc>
          <w:tcPr>
            <w:tcW w:w="6293" w:type="dxa"/>
            <w:vAlign w:val="center"/>
          </w:tcPr>
          <w:p>
            <w:pPr>
              <w:jc w:val="left"/>
              <w:rPr>
                <w:rFonts w:hint="default" w:ascii="Arial" w:hAnsi="Arial" w:eastAsia="STSong"/>
                <w:sz w:val="24"/>
                <w:szCs w:val="21"/>
              </w:rPr>
            </w:pPr>
            <w:r>
              <w:rPr>
                <w:rFonts w:hint="default" w:ascii="Arial" w:hAnsi="Arial" w:eastAsia="STSong"/>
                <w:sz w:val="24"/>
                <w:szCs w:val="21"/>
              </w:rPr>
              <w:t>（姓名/电话/单位）</w:t>
            </w:r>
          </w:p>
        </w:tc>
      </w:tr>
      <w:tr>
        <w:trPr>
          <w:trHeight w:val="855" w:hRule="atLeast"/>
        </w:trPr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样本</w:t>
            </w:r>
          </w:p>
        </w:tc>
        <w:tc>
          <w:tcPr>
            <w:tcW w:w="6293" w:type="dxa"/>
            <w:vAlign w:val="center"/>
          </w:tcPr>
          <w:p>
            <w:pPr>
              <w:jc w:val="left"/>
              <w:rPr>
                <w:rFonts w:hint="default" w:ascii="Arial" w:hAnsi="Arial" w:eastAsia="STSong"/>
                <w:sz w:val="24"/>
                <w:szCs w:val="21"/>
              </w:rPr>
            </w:pPr>
            <w:r>
              <w:rPr>
                <w:rFonts w:hint="default" w:ascii="Arial" w:hAnsi="Arial" w:eastAsia="STSong"/>
                <w:sz w:val="24"/>
                <w:szCs w:val="21"/>
              </w:rPr>
              <w:t>（</w:t>
            </w:r>
            <w:r>
              <w:rPr>
                <w:rFonts w:hint="eastAsia" w:ascii="Arial" w:hAnsi="Arial" w:eastAsia="STSong"/>
                <w:sz w:val="24"/>
                <w:szCs w:val="21"/>
              </w:rPr>
              <w:t>细胞</w:t>
            </w:r>
            <w:r>
              <w:rPr>
                <w:rFonts w:hint="default" w:ascii="Arial" w:hAnsi="Arial" w:eastAsia="STSong"/>
                <w:sz w:val="24"/>
                <w:szCs w:val="21"/>
              </w:rPr>
              <w:t>/</w:t>
            </w:r>
            <w:r>
              <w:rPr>
                <w:rFonts w:hint="eastAsia" w:ascii="Arial" w:hAnsi="Arial" w:eastAsia="STSong"/>
                <w:sz w:val="24"/>
                <w:szCs w:val="21"/>
              </w:rPr>
              <w:t>小鼠</w:t>
            </w:r>
            <w:r>
              <w:rPr>
                <w:rFonts w:hint="default" w:ascii="Arial" w:hAnsi="Arial" w:eastAsia="STSong"/>
                <w:sz w:val="24"/>
                <w:szCs w:val="21"/>
              </w:rPr>
              <w:t>/</w:t>
            </w:r>
            <w:r>
              <w:rPr>
                <w:rFonts w:hint="eastAsia" w:ascii="Arial" w:hAnsi="Arial" w:eastAsia="STSong"/>
                <w:sz w:val="24"/>
                <w:szCs w:val="21"/>
              </w:rPr>
              <w:t>细胞爬片</w:t>
            </w:r>
            <w:r>
              <w:rPr>
                <w:rFonts w:hint="default" w:ascii="Arial" w:hAnsi="Arial" w:eastAsia="STSong"/>
                <w:sz w:val="24"/>
                <w:szCs w:val="21"/>
              </w:rPr>
              <w:t>/</w:t>
            </w:r>
            <w:r>
              <w:rPr>
                <w:rFonts w:hint="eastAsia" w:ascii="Arial" w:hAnsi="Arial" w:eastAsia="STSong"/>
                <w:sz w:val="24"/>
                <w:szCs w:val="21"/>
              </w:rPr>
              <w:t>其他</w:t>
            </w:r>
            <w:r>
              <w:rPr>
                <w:rFonts w:hint="default" w:ascii="Arial" w:hAnsi="Arial" w:eastAsia="STSong"/>
                <w:sz w:val="24"/>
                <w:szCs w:val="21"/>
              </w:rPr>
              <w:t>）</w:t>
            </w:r>
          </w:p>
        </w:tc>
      </w:tr>
      <w:tr>
        <w:trPr>
          <w:trHeight w:val="694" w:hRule="atLeast"/>
        </w:trPr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样本数量</w:t>
            </w:r>
          </w:p>
        </w:tc>
        <w:tc>
          <w:tcPr>
            <w:tcW w:w="6293" w:type="dxa"/>
            <w:vAlign w:val="center"/>
          </w:tcPr>
          <w:p>
            <w:pPr>
              <w:jc w:val="left"/>
              <w:rPr>
                <w:rFonts w:hint="default" w:ascii="Arial" w:hAnsi="Arial" w:eastAsia="STSong"/>
                <w:sz w:val="24"/>
                <w:szCs w:val="21"/>
              </w:rPr>
            </w:pPr>
          </w:p>
        </w:tc>
      </w:tr>
      <w:tr>
        <w:trPr>
          <w:trHeight w:val="722" w:hRule="atLeast"/>
        </w:trPr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</w:rPr>
              <w:t>样本储存条件</w:t>
            </w:r>
          </w:p>
        </w:tc>
        <w:tc>
          <w:tcPr>
            <w:tcW w:w="6293" w:type="dxa"/>
            <w:vAlign w:val="center"/>
          </w:tcPr>
          <w:p>
            <w:pPr>
              <w:jc w:val="left"/>
              <w:rPr>
                <w:rFonts w:hint="default" w:ascii="Arial" w:hAnsi="Arial" w:eastAsia="STSong"/>
                <w:sz w:val="24"/>
                <w:szCs w:val="21"/>
              </w:rPr>
            </w:pPr>
          </w:p>
        </w:tc>
      </w:tr>
      <w:tr>
        <w:trPr>
          <w:trHeight w:val="780" w:hRule="atLeast"/>
        </w:trPr>
        <w:tc>
          <w:tcPr>
            <w:tcW w:w="2446" w:type="dxa"/>
            <w:vAlign w:val="center"/>
          </w:tcPr>
          <w:p>
            <w:pPr>
              <w:jc w:val="left"/>
              <w:rPr>
                <w:rFonts w:ascii="Arial" w:hAnsi="Arial" w:eastAsia="STSong"/>
                <w:b/>
                <w:bCs/>
                <w:sz w:val="24"/>
                <w:szCs w:val="21"/>
              </w:rPr>
            </w:pPr>
            <w:r>
              <w:rPr>
                <w:rFonts w:hint="default" w:ascii="Arial" w:hAnsi="Arial" w:eastAsia="STSong"/>
                <w:b/>
                <w:bCs/>
                <w:sz w:val="24"/>
                <w:szCs w:val="21"/>
              </w:rPr>
              <w:t>对照设置</w:t>
            </w:r>
          </w:p>
        </w:tc>
        <w:tc>
          <w:tcPr>
            <w:tcW w:w="6293" w:type="dxa"/>
            <w:vAlign w:val="center"/>
          </w:tcPr>
          <w:p>
            <w:pPr>
              <w:jc w:val="left"/>
              <w:rPr>
                <w:rFonts w:hint="default" w:ascii="Arial" w:hAnsi="Arial" w:eastAsia="STSong"/>
                <w:sz w:val="24"/>
                <w:szCs w:val="21"/>
              </w:rPr>
            </w:pPr>
            <w:r>
              <w:rPr>
                <w:rFonts w:hint="default" w:ascii="Arial" w:hAnsi="Arial" w:eastAsia="STSong"/>
                <w:sz w:val="24"/>
                <w:szCs w:val="21"/>
              </w:rPr>
              <w:t>(</w:t>
            </w:r>
            <w:bookmarkStart w:id="0" w:name="_GoBack"/>
            <w:bookmarkEnd w:id="0"/>
            <w:r>
              <w:rPr>
                <w:rFonts w:hint="eastAsia" w:ascii="Arial" w:hAnsi="Arial" w:eastAsia="STSong"/>
                <w:sz w:val="24"/>
                <w:szCs w:val="21"/>
              </w:rPr>
              <w:t>阳性对照</w:t>
            </w:r>
            <w:r>
              <w:rPr>
                <w:rFonts w:hint="default" w:ascii="Arial" w:hAnsi="Arial" w:eastAsia="STSong"/>
                <w:sz w:val="24"/>
                <w:szCs w:val="21"/>
              </w:rPr>
              <w:t>/</w:t>
            </w:r>
            <w:r>
              <w:rPr>
                <w:rFonts w:hint="eastAsia" w:ascii="Arial" w:hAnsi="Arial" w:eastAsia="STSong"/>
                <w:sz w:val="24"/>
                <w:szCs w:val="21"/>
              </w:rPr>
              <w:t>阴性对照</w:t>
            </w:r>
            <w:r>
              <w:rPr>
                <w:rFonts w:hint="default" w:ascii="Arial" w:hAnsi="Arial" w:eastAsia="STSong"/>
                <w:sz w:val="24"/>
                <w:szCs w:val="21"/>
              </w:rPr>
              <w:t>/</w:t>
            </w:r>
            <w:r>
              <w:rPr>
                <w:rFonts w:hint="eastAsia" w:ascii="Arial" w:hAnsi="Arial" w:eastAsia="STSong"/>
                <w:sz w:val="24"/>
                <w:szCs w:val="21"/>
              </w:rPr>
              <w:t>同型对照</w:t>
            </w:r>
            <w:r>
              <w:rPr>
                <w:rFonts w:hint="default" w:ascii="Arial" w:hAnsi="Arial" w:eastAsia="STSong"/>
                <w:sz w:val="24"/>
                <w:szCs w:val="21"/>
              </w:rPr>
              <w:t>/</w:t>
            </w:r>
            <w:r>
              <w:rPr>
                <w:rFonts w:hint="eastAsia" w:ascii="Arial" w:hAnsi="Arial" w:eastAsia="STSong"/>
                <w:sz w:val="24"/>
                <w:szCs w:val="21"/>
              </w:rPr>
              <w:t>FMO对照</w:t>
            </w:r>
            <w:r>
              <w:rPr>
                <w:rFonts w:hint="default" w:ascii="Arial" w:hAnsi="Arial" w:eastAsia="STSong"/>
                <w:sz w:val="24"/>
                <w:szCs w:val="21"/>
              </w:rPr>
              <w:t>/</w:t>
            </w:r>
            <w:r>
              <w:rPr>
                <w:rFonts w:hint="eastAsia" w:ascii="Arial" w:hAnsi="Arial" w:eastAsia="STSong"/>
                <w:sz w:val="24"/>
                <w:szCs w:val="21"/>
              </w:rPr>
              <w:t>其他</w:t>
            </w:r>
            <w:r>
              <w:rPr>
                <w:rFonts w:hint="default" w:ascii="Arial" w:hAnsi="Arial" w:eastAsia="STSong"/>
                <w:sz w:val="24"/>
                <w:szCs w:val="21"/>
              </w:rPr>
              <w:t>）</w:t>
            </w:r>
          </w:p>
        </w:tc>
      </w:tr>
      <w:tr>
        <w:trPr>
          <w:trHeight w:val="809" w:hRule="atLeast"/>
        </w:trPr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平行实验</w:t>
            </w:r>
          </w:p>
        </w:tc>
        <w:tc>
          <w:tcPr>
            <w:tcW w:w="6293" w:type="dxa"/>
            <w:vAlign w:val="center"/>
          </w:tcPr>
          <w:p>
            <w:pPr>
              <w:jc w:val="left"/>
              <w:rPr>
                <w:rFonts w:hint="default" w:ascii="Arial" w:hAnsi="Arial" w:eastAsia="STSong"/>
                <w:sz w:val="24"/>
                <w:szCs w:val="21"/>
              </w:rPr>
            </w:pPr>
            <w:r>
              <w:rPr>
                <w:rFonts w:hint="default" w:ascii="Arial" w:hAnsi="Arial" w:eastAsia="STSong"/>
                <w:sz w:val="24"/>
                <w:szCs w:val="21"/>
              </w:rPr>
              <w:t>(</w:t>
            </w:r>
            <w:r>
              <w:rPr>
                <w:rFonts w:hint="eastAsia" w:ascii="Arial" w:hAnsi="Arial" w:eastAsia="STSong"/>
                <w:sz w:val="24"/>
                <w:szCs w:val="21"/>
              </w:rPr>
              <w:t>否</w:t>
            </w:r>
            <w:r>
              <w:rPr>
                <w:rFonts w:hint="default" w:ascii="Arial" w:hAnsi="Arial" w:eastAsia="STSong"/>
                <w:sz w:val="24"/>
                <w:szCs w:val="21"/>
              </w:rPr>
              <w:t>/</w:t>
            </w:r>
            <w:r>
              <w:rPr>
                <w:rFonts w:hint="eastAsia" w:ascii="Arial" w:hAnsi="Arial" w:eastAsia="STSong"/>
                <w:sz w:val="24"/>
                <w:szCs w:val="21"/>
              </w:rPr>
              <w:t>每个样本重复</w:t>
            </w:r>
            <w:r>
              <w:rPr>
                <w:rFonts w:hint="default" w:ascii="Arial" w:hAnsi="Arial" w:eastAsia="STSong"/>
                <w:sz w:val="24"/>
                <w:szCs w:val="21"/>
              </w:rPr>
              <w:t>_</w:t>
            </w:r>
            <w:r>
              <w:rPr>
                <w:rFonts w:hint="eastAsia" w:ascii="Arial" w:hAnsi="Arial" w:eastAsia="STSong"/>
                <w:sz w:val="24"/>
                <w:szCs w:val="21"/>
              </w:rPr>
              <w:t>次</w:t>
            </w:r>
            <w:r>
              <w:rPr>
                <w:rFonts w:hint="default" w:ascii="Arial" w:hAnsi="Arial" w:eastAsia="STSong"/>
                <w:sz w:val="24"/>
                <w:szCs w:val="21"/>
              </w:rPr>
              <w:t>)</w:t>
            </w:r>
          </w:p>
        </w:tc>
      </w:tr>
      <w:tr>
        <w:trPr>
          <w:trHeight w:val="1124" w:hRule="atLeast"/>
        </w:trPr>
        <w:tc>
          <w:tcPr>
            <w:tcW w:w="2446" w:type="dxa"/>
            <w:vAlign w:val="center"/>
          </w:tcPr>
          <w:p>
            <w:pPr>
              <w:jc w:val="left"/>
              <w:rPr>
                <w:rFonts w:ascii="Arial" w:hAnsi="Arial" w:eastAsia="STSong"/>
                <w:b/>
                <w:b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</w:rPr>
              <w:t>抗体/试剂信息</w:t>
            </w:r>
          </w:p>
        </w:tc>
        <w:tc>
          <w:tcPr>
            <w:tcW w:w="6293" w:type="dxa"/>
            <w:vAlign w:val="center"/>
          </w:tcPr>
          <w:p>
            <w:pPr>
              <w:jc w:val="left"/>
              <w:rPr>
                <w:rFonts w:hint="default" w:ascii="Arial" w:hAnsi="Arial" w:eastAsia="STSong"/>
                <w:sz w:val="24"/>
                <w:szCs w:val="21"/>
              </w:rPr>
            </w:pPr>
            <w:r>
              <w:rPr>
                <w:rFonts w:hint="default" w:ascii="Arial" w:hAnsi="Arial" w:eastAsia="STSong"/>
                <w:sz w:val="24"/>
                <w:szCs w:val="21"/>
              </w:rPr>
              <w:t>(</w:t>
            </w:r>
            <w:r>
              <w:rPr>
                <w:rFonts w:hint="eastAsia" w:ascii="Arial" w:hAnsi="Arial" w:eastAsia="STSong"/>
                <w:sz w:val="24"/>
                <w:szCs w:val="21"/>
              </w:rPr>
              <w:t>客户提供</w:t>
            </w:r>
            <w:r>
              <w:rPr>
                <w:rFonts w:hint="default" w:ascii="Arial" w:hAnsi="Arial" w:eastAsia="STSong"/>
                <w:sz w:val="24"/>
                <w:szCs w:val="21"/>
              </w:rPr>
              <w:t>/</w:t>
            </w:r>
            <w:r>
              <w:rPr>
                <w:rFonts w:hint="eastAsia" w:ascii="Arial" w:hAnsi="Arial" w:eastAsia="STSong"/>
                <w:sz w:val="24"/>
                <w:szCs w:val="21"/>
                <w:lang w:val="en-US" w:eastAsia="zh-Hans"/>
              </w:rPr>
              <w:t>百欧泰提供</w:t>
            </w:r>
            <w:r>
              <w:rPr>
                <w:rFonts w:hint="default" w:ascii="Arial" w:hAnsi="Arial" w:eastAsia="STSong"/>
                <w:sz w:val="24"/>
                <w:szCs w:val="21"/>
                <w:lang w:eastAsia="zh-Hans"/>
              </w:rPr>
              <w:t>)</w:t>
            </w:r>
          </w:p>
        </w:tc>
      </w:tr>
      <w:tr>
        <w:trPr>
          <w:trHeight w:val="1211" w:hRule="atLeast"/>
        </w:trPr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</w:rPr>
              <w:t>实验具体方案</w:t>
            </w: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及</w:t>
            </w:r>
            <w:r>
              <w:rPr>
                <w:rFonts w:hint="eastAsia" w:ascii="Arial" w:hAnsi="Arial" w:eastAsia="STSong"/>
                <w:b/>
                <w:bCs/>
                <w:sz w:val="24"/>
                <w:szCs w:val="21"/>
              </w:rPr>
              <w:t>预期</w:t>
            </w:r>
          </w:p>
        </w:tc>
        <w:tc>
          <w:tcPr>
            <w:tcW w:w="6293" w:type="dxa"/>
            <w:vAlign w:val="center"/>
          </w:tcPr>
          <w:p>
            <w:pPr>
              <w:snapToGrid w:val="0"/>
              <w:spacing w:line="360" w:lineRule="auto"/>
              <w:rPr>
                <w:rFonts w:ascii="Arial" w:hAnsi="Arial" w:eastAsia="STSong"/>
                <w:b w:val="0"/>
                <w:bCs w:val="0"/>
                <w:sz w:val="24"/>
                <w:szCs w:val="21"/>
              </w:rPr>
            </w:pPr>
          </w:p>
        </w:tc>
      </w:tr>
      <w:tr>
        <w:trPr>
          <w:trHeight w:val="846" w:hRule="atLeast"/>
        </w:trPr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</w:rPr>
              <w:t>交付</w:t>
            </w: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要求</w:t>
            </w:r>
          </w:p>
        </w:tc>
        <w:tc>
          <w:tcPr>
            <w:tcW w:w="6293" w:type="dxa"/>
            <w:vAlign w:val="center"/>
          </w:tcPr>
          <w:p>
            <w:pPr>
              <w:snapToGrid w:val="0"/>
              <w:spacing w:line="360" w:lineRule="auto"/>
              <w:rPr>
                <w:rFonts w:ascii="Arial" w:hAnsi="Arial" w:eastAsia="STSong"/>
                <w:b w:val="0"/>
                <w:bCs w:val="0"/>
                <w:sz w:val="24"/>
                <w:szCs w:val="21"/>
              </w:rPr>
            </w:pPr>
          </w:p>
        </w:tc>
      </w:tr>
    </w:tbl>
    <w:p>
      <w:pPr>
        <w:rPr>
          <w:rFonts w:hint="eastAsia" w:ascii="Arial" w:hAnsi="Arial" w:eastAsia="STSong"/>
          <w:sz w:val="24"/>
          <w:lang w:val="en-US" w:eastAsia="zh-Han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Verdana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????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Songti SC Black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HelveticaNeue-Medium">
    <w:panose1 w:val="02000503000000020004"/>
    <w:charset w:val="00"/>
    <w:family w:val="roman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annotate T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Arial Hebrew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Helvetica Bold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color w:val="7C7C7C" w:themeColor="accent3" w:themeShade="BF"/>
      </w:rPr>
    </w:pPr>
    <w:r>
      <w:rPr>
        <w:rFonts w:hint="eastAsia"/>
        <w:b/>
        <w:color w:val="7C7C7C" w:themeColor="accent3" w:themeShade="BF"/>
      </w:rPr>
      <w:t>北京百欧泰生物科技有限公司</w:t>
    </w:r>
  </w:p>
  <w:p>
    <w:pPr>
      <w:pStyle w:val="2"/>
      <w:jc w:val="center"/>
      <w:rPr>
        <w:rFonts w:hint="eastAsia"/>
        <w:b/>
        <w:color w:val="7C7C7C" w:themeColor="accent3" w:themeShade="BF"/>
      </w:rPr>
    </w:pPr>
    <w:r>
      <w:rPr>
        <w:rFonts w:hint="eastAsia"/>
        <w:b/>
        <w:color w:val="7C7C7C" w:themeColor="accent3" w:themeShade="BF"/>
      </w:rPr>
      <w:t>T</w:t>
    </w:r>
    <w:r>
      <w:rPr>
        <w:b/>
        <w:color w:val="7C7C7C" w:themeColor="accent3" w:themeShade="BF"/>
      </w:rPr>
      <w:t>el</w:t>
    </w:r>
    <w:r>
      <w:rPr>
        <w:rFonts w:hint="eastAsia"/>
        <w:b/>
        <w:color w:val="7C7C7C" w:themeColor="accent3" w:themeShade="BF"/>
      </w:rPr>
      <w:t>：010-5365 2239</w:t>
    </w:r>
    <w:r>
      <w:rPr>
        <w:b/>
        <w:color w:val="7C7C7C" w:themeColor="accent3" w:themeShade="BF"/>
      </w:rPr>
      <w:t xml:space="preserve"> </w:t>
    </w:r>
    <w:r>
      <w:rPr>
        <w:rFonts w:hint="eastAsia"/>
        <w:b/>
        <w:color w:val="7C7C7C" w:themeColor="accent3" w:themeShade="BF"/>
      </w:rPr>
      <w:t xml:space="preserve"> Email: </w:t>
    </w:r>
    <w:r>
      <w:rPr>
        <w:rFonts w:hint="eastAsia"/>
        <w:b/>
        <w:color w:val="7C7C7C" w:themeColor="accent3" w:themeShade="BF"/>
      </w:rPr>
      <w:fldChar w:fldCharType="begin"/>
    </w:r>
    <w:r>
      <w:rPr>
        <w:rFonts w:hint="eastAsia"/>
        <w:b/>
        <w:color w:val="7C7C7C" w:themeColor="accent3" w:themeShade="BF"/>
      </w:rPr>
      <w:instrText xml:space="preserve"> HYPERLINK "mailto:info@biotyscience.com" </w:instrText>
    </w:r>
    <w:r>
      <w:rPr>
        <w:rFonts w:hint="eastAsia"/>
        <w:b/>
        <w:color w:val="7C7C7C" w:themeColor="accent3" w:themeShade="BF"/>
      </w:rPr>
      <w:fldChar w:fldCharType="separate"/>
    </w:r>
    <w:r>
      <w:rPr>
        <w:rFonts w:hint="eastAsia"/>
        <w:b/>
        <w:color w:val="7C7C7C" w:themeColor="accent3" w:themeShade="BF"/>
      </w:rPr>
      <w:t>info@biotyscience.com</w:t>
    </w:r>
    <w:r>
      <w:rPr>
        <w:rFonts w:hint="eastAsia"/>
        <w:b/>
        <w:color w:val="7C7C7C" w:themeColor="accent3" w:themeShade="BF"/>
      </w:rPr>
      <w:fldChar w:fldCharType="end"/>
    </w:r>
  </w:p>
  <w:p>
    <w:pPr>
      <w:pStyle w:val="2"/>
      <w:jc w:val="center"/>
      <w:rPr>
        <w:b/>
        <w:color w:val="7C7C7C" w:themeColor="accent3" w:themeShade="BF"/>
      </w:rPr>
    </w:pPr>
    <w:r>
      <w:rPr>
        <w:b/>
        <w:color w:val="7C7C7C" w:themeColor="accent3" w:themeShade="BF"/>
      </w:rPr>
      <w:t xml:space="preserve">Address: </w:t>
    </w:r>
    <w:r>
      <w:rPr>
        <w:rFonts w:hint="eastAsia"/>
        <w:b/>
        <w:color w:val="7C7C7C" w:themeColor="accent3" w:themeShade="BF"/>
      </w:rPr>
      <w:t>北京市房山区良乡凯旋大街建设路18号-D3032</w:t>
    </w:r>
  </w:p>
  <w:p>
    <w:pPr>
      <w:pStyle w:val="2"/>
      <w:rPr>
        <w:color w:val="7C7C7C" w:themeColor="accent3" w:themeShade="B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108" w:type="dxa"/>
      <w:tblBorders>
        <w:top w:val="none" w:color="auto" w:sz="0" w:space="0"/>
        <w:left w:val="single" w:color="DEEAF6" w:themeColor="accent1" w:themeTint="33" w:sz="8" w:space="0"/>
        <w:bottom w:val="single" w:color="5B9BD5" w:themeColor="accent1" w:sz="18" w:space="0"/>
        <w:right w:val="single" w:color="DEEAF6" w:themeColor="accent1" w:themeTint="33" w:sz="8" w:space="0"/>
        <w:insideH w:val="none" w:color="auto" w:sz="0" w:space="0"/>
        <w:insideV w:val="none" w:color="auto" w:sz="0" w:space="0"/>
      </w:tblBorders>
      <w:shd w:val="clear" w:color="auto" w:fill="DEEAF6" w:themeFill="accent1" w:themeFillTint="33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59"/>
      <w:gridCol w:w="8055"/>
    </w:tblGrid>
    <w:tr>
      <w:tc>
        <w:tcPr>
          <w:tcW w:w="360" w:type="dxa"/>
          <w:shd w:val="clear" w:color="auto" w:fill="DEEAF6" w:themeFill="accent1" w:themeFillTint="33"/>
        </w:tcPr>
        <w:p>
          <w:pPr>
            <w:jc w:val="center"/>
            <w:rPr>
              <w:b/>
              <w:color w:val="2E75B6" w:themeColor="accent1" w:themeShade="BF"/>
            </w:rPr>
          </w:pPr>
          <w:r>
            <w:rPr>
              <w:b/>
              <w:color w:val="2E75B6" w:themeColor="accent1" w:themeShade="BF"/>
              <w:sz w:val="24"/>
              <w:szCs w:val="24"/>
            </w:rPr>
            <w:fldChar w:fldCharType="begin"/>
          </w:r>
          <w:r>
            <w:rPr>
              <w:b/>
              <w:color w:val="2E75B6" w:themeColor="accent1" w:themeShade="BF"/>
              <w:sz w:val="24"/>
              <w:szCs w:val="24"/>
            </w:rPr>
            <w:instrText xml:space="preserve">PAGE   \* MERGEFORMAT</w:instrText>
          </w:r>
          <w:r>
            <w:rPr>
              <w:b/>
              <w:color w:val="2E75B6" w:themeColor="accent1" w:themeShade="BF"/>
              <w:sz w:val="24"/>
              <w:szCs w:val="24"/>
            </w:rPr>
            <w:fldChar w:fldCharType="separate"/>
          </w:r>
          <w:r>
            <w:rPr>
              <w:b/>
              <w:color w:val="2E75B6" w:themeColor="accent1" w:themeShade="BF"/>
              <w:sz w:val="24"/>
              <w:szCs w:val="24"/>
              <w:lang w:val="zh-CN"/>
            </w:rPr>
            <w:t>1</w:t>
          </w:r>
          <w:r>
            <w:rPr>
              <w:b/>
              <w:color w:val="2E75B6" w:themeColor="accent1" w:themeShade="BF"/>
              <w:sz w:val="24"/>
              <w:szCs w:val="24"/>
            </w:rPr>
            <w:fldChar w:fldCharType="end"/>
          </w:r>
        </w:p>
      </w:tc>
      <w:tc>
        <w:tcPr>
          <w:tcW w:w="9108" w:type="dxa"/>
          <w:shd w:val="clear" w:color="auto" w:fill="DEEAF6" w:themeFill="accent1" w:themeFillTint="33"/>
        </w:tcPr>
        <w:p>
          <w:pPr>
            <w:rPr>
              <w:rFonts w:eastAsiaTheme="majorEastAsia" w:cstheme="majorBidi"/>
              <w:b/>
              <w:color w:val="2E75B6" w:themeColor="accent1" w:themeShade="BF"/>
              <w:sz w:val="24"/>
              <w:szCs w:val="24"/>
              <w:bdr w:val="single" w:color="FFFFFF" w:themeColor="background1" w:sz="4" w:space="0"/>
            </w:rPr>
          </w:pPr>
          <w:sdt>
            <w:sdtPr>
              <w:rPr>
                <w:rFonts w:eastAsiaTheme="majorEastAsia" w:cstheme="majorBidi"/>
                <w:b/>
                <w:color w:val="2E75B6" w:themeColor="accent1" w:themeShade="BF"/>
                <w:sz w:val="24"/>
                <w:szCs w:val="24"/>
                <w:bdr w:val="single" w:color="FFFFFF" w:themeColor="background1" w:sz="4" w:space="0"/>
              </w:rPr>
              <w:alias w:val="标题"/>
              <w:id w:val="175614342"/>
              <w:placeholder>
                <w:docPart w:val="B4BE7E990F0AA8439ED049D86FE9A1B4"/>
              </w:placeholder>
              <w:showingPlcHdr/>
              <w:text/>
            </w:sdtPr>
            <w:sdtEndPr>
              <w:rPr>
                <w:rFonts w:eastAsiaTheme="majorEastAsia" w:cstheme="majorBidi"/>
                <w:b/>
                <w:color w:val="2E75B6" w:themeColor="accent1" w:themeShade="BF"/>
                <w:sz w:val="24"/>
                <w:szCs w:val="24"/>
                <w:bdr w:val="none" w:color="auto" w:sz="0" w:space="0"/>
              </w:rPr>
            </w:sdtEndPr>
            <w:sdtContent>
              <w:r>
                <w:rPr>
                  <w:rFonts w:eastAsiaTheme="majorEastAsia" w:cstheme="majorBidi"/>
                  <w:b/>
                  <w:color w:val="2E75B6" w:themeColor="accent1" w:themeShade="BF"/>
                  <w:sz w:val="24"/>
                  <w:szCs w:val="24"/>
                  <w:bdr w:val="single" w:color="FFFFFF" w:themeColor="background1" w:sz="4" w:space="0"/>
                  <w:lang w:val="zh-CN"/>
                </w:rPr>
                <w:t>[键入文档标题]</w:t>
              </w:r>
            </w:sdtContent>
          </w:sdt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color w:val="000000" w:themeColor="text1"/>
        <w14:textFill>
          <w14:solidFill>
            <w14:schemeClr w14:val="tx1"/>
          </w14:solidFill>
        </w14:textFill>
      </w:rPr>
    </w:pPr>
    <w:r>
      <w:drawing>
        <wp:inline distT="0" distB="0" distL="0" distR="0">
          <wp:extent cx="1320165" cy="341630"/>
          <wp:effectExtent l="0" t="0" r="635" b="13970"/>
          <wp:docPr id="4" name="图片 4" descr="C:\Users\liting\Desktop\2019022714350878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liting\Desktop\2019022714350878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32" cy="35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color w:val="548235" w:themeColor="accent6" w:themeShade="BF"/>
      </w:rPr>
      <w:t xml:space="preserve">       </w:t>
    </w: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 xml:space="preserve"> 北京百欧泰生物科技有限公司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2214C"/>
    <w:rsid w:val="32BA9C99"/>
    <w:rsid w:val="32F91779"/>
    <w:rsid w:val="3AD9FE9E"/>
    <w:rsid w:val="47DF123C"/>
    <w:rsid w:val="5FE75C28"/>
    <w:rsid w:val="6AFB5173"/>
    <w:rsid w:val="73B85874"/>
    <w:rsid w:val="77ABD586"/>
    <w:rsid w:val="7B72214C"/>
    <w:rsid w:val="7DFE1333"/>
    <w:rsid w:val="8FEF6323"/>
    <w:rsid w:val="9FFE546C"/>
    <w:rsid w:val="B5FF4172"/>
    <w:rsid w:val="DD5EFF50"/>
    <w:rsid w:val="FEB994B0"/>
    <w:rsid w:val="FEDBB5BA"/>
    <w:rsid w:val="FFEDE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Light Shading Accent 1"/>
    <w:basedOn w:val="7"/>
    <w:qFormat/>
    <w:uiPriority w:val="60"/>
    <w:rPr>
      <w:color w:val="2E75B6" w:themeColor="accent1" w:themeShade="BF"/>
      <w:sz w:val="22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Office_4.1.0.6538_F1E327BC-269C-435d-A152-05C5408002CA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2020-07-02T14:47:00Z</dcterms:created>
  <dc:creator>ting</dc:creator>
  <cp:lastModifiedBy>ligang24</cp:lastModifiedBy>
  <dcterms:modified xsi:type="dcterms:W3CDTF">2022-06-16T22:53:46Z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2052-4.1.0.6538</vt:lpwstr>
  </property>
</Properties>
</file>